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81C" w:rsidRPr="000F4E06" w:rsidRDefault="005A124C">
      <w:pPr>
        <w:rPr>
          <w:b/>
          <w:sz w:val="18"/>
          <w:szCs w:val="18"/>
          <w:lang w:val="nl-NL"/>
        </w:rPr>
      </w:pPr>
      <w:r w:rsidRPr="000F4E06">
        <w:rPr>
          <w:b/>
          <w:sz w:val="18"/>
          <w:szCs w:val="18"/>
          <w:lang w:val="nl-NL"/>
        </w:rPr>
        <w:t xml:space="preserve">Klachten regeling Mamma(e) &amp; </w:t>
      </w:r>
      <w:proofErr w:type="spellStart"/>
      <w:r w:rsidRPr="000F4E06">
        <w:rPr>
          <w:b/>
          <w:sz w:val="18"/>
          <w:szCs w:val="18"/>
          <w:lang w:val="nl-NL"/>
        </w:rPr>
        <w:t>Babycare</w:t>
      </w:r>
      <w:proofErr w:type="spellEnd"/>
    </w:p>
    <w:p w:rsidR="005A124C" w:rsidRPr="000F4E06" w:rsidRDefault="005A124C">
      <w:pPr>
        <w:rPr>
          <w:sz w:val="18"/>
          <w:szCs w:val="18"/>
          <w:lang w:val="nl-NL"/>
        </w:rPr>
      </w:pPr>
      <w:r w:rsidRPr="000F4E06">
        <w:rPr>
          <w:sz w:val="18"/>
          <w:szCs w:val="18"/>
          <w:lang w:val="nl-NL"/>
        </w:rPr>
        <w:t xml:space="preserve">Middels dit schrijven willen we u informeren over u mogelijkheden wanneer u een klacht heeft over Mamma(e) &amp; </w:t>
      </w:r>
      <w:proofErr w:type="spellStart"/>
      <w:r w:rsidRPr="000F4E06">
        <w:rPr>
          <w:sz w:val="18"/>
          <w:szCs w:val="18"/>
          <w:lang w:val="nl-NL"/>
        </w:rPr>
        <w:t>Babycare</w:t>
      </w:r>
      <w:proofErr w:type="spellEnd"/>
      <w:r w:rsidRPr="000F4E06">
        <w:rPr>
          <w:sz w:val="18"/>
          <w:szCs w:val="18"/>
          <w:lang w:val="nl-NL"/>
        </w:rPr>
        <w:t xml:space="preserve">. De meeste problemen kunnen worden opgelost door een goed gesprek tussen zorgaanbieder en </w:t>
      </w:r>
      <w:proofErr w:type="spellStart"/>
      <w:r w:rsidRPr="000F4E06">
        <w:rPr>
          <w:sz w:val="18"/>
          <w:szCs w:val="18"/>
          <w:lang w:val="nl-NL"/>
        </w:rPr>
        <w:t>client</w:t>
      </w:r>
      <w:proofErr w:type="spellEnd"/>
      <w:r w:rsidRPr="000F4E06">
        <w:rPr>
          <w:sz w:val="18"/>
          <w:szCs w:val="18"/>
          <w:lang w:val="nl-NL"/>
        </w:rPr>
        <w:t xml:space="preserve">. Neem hiervoor contact op met Mamma(e) &amp; </w:t>
      </w:r>
      <w:proofErr w:type="spellStart"/>
      <w:r w:rsidRPr="000F4E06">
        <w:rPr>
          <w:sz w:val="18"/>
          <w:szCs w:val="18"/>
          <w:lang w:val="nl-NL"/>
        </w:rPr>
        <w:t>Babycare</w:t>
      </w:r>
      <w:proofErr w:type="spellEnd"/>
      <w:r w:rsidR="00A0417C" w:rsidRPr="000F4E06">
        <w:rPr>
          <w:sz w:val="18"/>
          <w:szCs w:val="18"/>
          <w:lang w:val="nl-NL"/>
        </w:rPr>
        <w:t>.  Z</w:t>
      </w:r>
      <w:r w:rsidRPr="000F4E06">
        <w:rPr>
          <w:sz w:val="18"/>
          <w:szCs w:val="18"/>
          <w:lang w:val="nl-NL"/>
        </w:rPr>
        <w:t>ij horen graag van u wat u graag anders had gezien en zoeken samen met u naar een oplossing.</w:t>
      </w:r>
    </w:p>
    <w:p w:rsidR="005A124C" w:rsidRPr="000F4E06" w:rsidRDefault="005A124C">
      <w:pPr>
        <w:rPr>
          <w:sz w:val="18"/>
          <w:szCs w:val="18"/>
          <w:lang w:val="nl-NL"/>
        </w:rPr>
      </w:pPr>
      <w:r w:rsidRPr="000F4E06">
        <w:rPr>
          <w:sz w:val="18"/>
          <w:szCs w:val="18"/>
          <w:lang w:val="nl-NL"/>
        </w:rPr>
        <w:t>Hierbij kunt u gratis ondersteuning krijgen van een onafhankelijke klachtenfunctionari</w:t>
      </w:r>
      <w:r w:rsidR="00A0417C" w:rsidRPr="000F4E06">
        <w:rPr>
          <w:sz w:val="18"/>
          <w:szCs w:val="18"/>
          <w:lang w:val="nl-NL"/>
        </w:rPr>
        <w:t>s bij klachtenportaal zorg. Heeft u</w:t>
      </w:r>
      <w:r w:rsidRPr="000F4E06">
        <w:rPr>
          <w:sz w:val="18"/>
          <w:szCs w:val="18"/>
          <w:lang w:val="nl-NL"/>
        </w:rPr>
        <w:t xml:space="preserve"> een klacht dat gerelateerd is aan de lactatiekundige werkzaamheden dan kunt u contact opnemen met de Nederlandse Vereniging voor </w:t>
      </w:r>
      <w:proofErr w:type="spellStart"/>
      <w:r w:rsidRPr="000F4E06">
        <w:rPr>
          <w:sz w:val="18"/>
          <w:szCs w:val="18"/>
          <w:lang w:val="nl-NL"/>
        </w:rPr>
        <w:t>Lactatiekundigen</w:t>
      </w:r>
      <w:proofErr w:type="spellEnd"/>
      <w:r w:rsidRPr="000F4E06">
        <w:rPr>
          <w:sz w:val="18"/>
          <w:szCs w:val="18"/>
          <w:lang w:val="nl-NL"/>
        </w:rPr>
        <w:t xml:space="preserve">. Op de website  </w:t>
      </w:r>
      <w:hyperlink r:id="rId5" w:history="1">
        <w:r w:rsidRPr="000F4E06">
          <w:rPr>
            <w:rStyle w:val="Hyperlink"/>
            <w:sz w:val="18"/>
            <w:szCs w:val="18"/>
            <w:lang w:val="nl-NL"/>
          </w:rPr>
          <w:t>https://www.nvlborstvoeding.nl/ouders/klachtenprocedure/</w:t>
        </w:r>
      </w:hyperlink>
      <w:r w:rsidRPr="000F4E06">
        <w:rPr>
          <w:sz w:val="18"/>
          <w:szCs w:val="18"/>
          <w:lang w:val="nl-NL"/>
        </w:rPr>
        <w:t xml:space="preserve"> vind u meer informatie over hun klachtenprocedure.</w:t>
      </w:r>
    </w:p>
    <w:p w:rsidR="005A124C" w:rsidRPr="000F4E06" w:rsidRDefault="005A124C">
      <w:pPr>
        <w:rPr>
          <w:sz w:val="18"/>
          <w:szCs w:val="18"/>
          <w:lang w:val="nl-NL"/>
        </w:rPr>
      </w:pPr>
      <w:r w:rsidRPr="000F4E06">
        <w:rPr>
          <w:sz w:val="18"/>
          <w:szCs w:val="18"/>
          <w:lang w:val="nl-NL"/>
        </w:rPr>
        <w:t>Met de invoering van de Wet Kwaliteit en Geschillen Zorg zijn de volgende regels van kracht m.b.t een incident of klacht:</w:t>
      </w:r>
    </w:p>
    <w:p w:rsidR="005A124C" w:rsidRPr="000F4E06" w:rsidRDefault="00C84772">
      <w:pPr>
        <w:rPr>
          <w:sz w:val="18"/>
          <w:szCs w:val="18"/>
          <w:lang w:val="nl-NL"/>
        </w:rPr>
      </w:pPr>
      <w:r w:rsidRPr="000F4E06">
        <w:rPr>
          <w:sz w:val="18"/>
          <w:szCs w:val="18"/>
          <w:lang w:val="nl-NL"/>
        </w:rPr>
        <w:t>1 informeer altijd eerst de zorgaanb</w:t>
      </w:r>
      <w:r w:rsidR="00A0417C" w:rsidRPr="000F4E06">
        <w:rPr>
          <w:sz w:val="18"/>
          <w:szCs w:val="18"/>
          <w:lang w:val="nl-NL"/>
        </w:rPr>
        <w:t>ieder omtrent</w:t>
      </w:r>
      <w:r w:rsidRPr="000F4E06">
        <w:rPr>
          <w:sz w:val="18"/>
          <w:szCs w:val="18"/>
          <w:lang w:val="nl-NL"/>
        </w:rPr>
        <w:t xml:space="preserve"> uw onvrede of klacht. </w:t>
      </w:r>
    </w:p>
    <w:p w:rsidR="00C84772" w:rsidRPr="000F4E06" w:rsidRDefault="00C84772">
      <w:pPr>
        <w:rPr>
          <w:sz w:val="18"/>
          <w:szCs w:val="18"/>
          <w:lang w:val="nl-NL"/>
        </w:rPr>
      </w:pPr>
      <w:r w:rsidRPr="000F4E06">
        <w:rPr>
          <w:sz w:val="18"/>
          <w:szCs w:val="18"/>
          <w:lang w:val="nl-NL"/>
        </w:rPr>
        <w:t xml:space="preserve">2 Zowel zorgaanbieder als de </w:t>
      </w:r>
      <w:r w:rsidR="00A0417C" w:rsidRPr="000F4E06">
        <w:rPr>
          <w:sz w:val="18"/>
          <w:szCs w:val="18"/>
          <w:lang w:val="nl-NL"/>
        </w:rPr>
        <w:t>cliënt</w:t>
      </w:r>
      <w:r w:rsidRPr="000F4E06">
        <w:rPr>
          <w:sz w:val="18"/>
          <w:szCs w:val="18"/>
          <w:lang w:val="nl-NL"/>
        </w:rPr>
        <w:t xml:space="preserve"> kunnen verzoeken om ondersteuning door een onaf</w:t>
      </w:r>
      <w:r w:rsidR="00A0417C" w:rsidRPr="000F4E06">
        <w:rPr>
          <w:sz w:val="18"/>
          <w:szCs w:val="18"/>
          <w:lang w:val="nl-NL"/>
        </w:rPr>
        <w:t>hankelijke klachtenfunctionaris</w:t>
      </w:r>
      <w:r w:rsidRPr="000F4E06">
        <w:rPr>
          <w:sz w:val="18"/>
          <w:szCs w:val="18"/>
          <w:lang w:val="nl-NL"/>
        </w:rPr>
        <w:t>.</w:t>
      </w:r>
      <w:bookmarkStart w:id="0" w:name="_GoBack"/>
      <w:bookmarkEnd w:id="0"/>
    </w:p>
    <w:p w:rsidR="00C84772" w:rsidRPr="000F4E06" w:rsidRDefault="00A0417C">
      <w:pPr>
        <w:rPr>
          <w:sz w:val="18"/>
          <w:szCs w:val="18"/>
          <w:lang w:val="nl-NL"/>
        </w:rPr>
      </w:pPr>
      <w:r w:rsidRPr="000F4E06">
        <w:rPr>
          <w:sz w:val="18"/>
          <w:szCs w:val="18"/>
          <w:lang w:val="nl-NL"/>
        </w:rPr>
        <w:t>3 D</w:t>
      </w:r>
      <w:r w:rsidR="00C84772" w:rsidRPr="000F4E06">
        <w:rPr>
          <w:sz w:val="18"/>
          <w:szCs w:val="18"/>
          <w:lang w:val="nl-NL"/>
        </w:rPr>
        <w:t>e ‘formele’ termijn gaat in na de schriftelijke indiening van de klacht bij de zorgaanbieder.</w:t>
      </w:r>
    </w:p>
    <w:p w:rsidR="00C84772" w:rsidRPr="000F4E06" w:rsidRDefault="00C84772">
      <w:pPr>
        <w:rPr>
          <w:sz w:val="18"/>
          <w:szCs w:val="18"/>
          <w:lang w:val="nl-NL"/>
        </w:rPr>
      </w:pPr>
      <w:r w:rsidRPr="000F4E06">
        <w:rPr>
          <w:sz w:val="18"/>
          <w:szCs w:val="18"/>
          <w:lang w:val="nl-NL"/>
        </w:rPr>
        <w:t>4 De zorgaanbieder moet nu binnen 6 weken een onderbouwd oordeel geven over de klacht. Dit is de visie van de zorgaanbieder op de klacht, welke beslissingen er zijn genomen en welke maatregelen er naar aanleiding van de klacht worden getroffen.</w:t>
      </w:r>
    </w:p>
    <w:p w:rsidR="00C84772" w:rsidRPr="000F4E06" w:rsidRDefault="00C84772">
      <w:pPr>
        <w:rPr>
          <w:sz w:val="18"/>
          <w:szCs w:val="18"/>
          <w:lang w:val="nl-NL"/>
        </w:rPr>
      </w:pPr>
      <w:r w:rsidRPr="000F4E06">
        <w:rPr>
          <w:sz w:val="18"/>
          <w:szCs w:val="18"/>
          <w:lang w:val="nl-NL"/>
        </w:rPr>
        <w:t>5 Deze termijn</w:t>
      </w:r>
      <w:r w:rsidR="00A0417C" w:rsidRPr="000F4E06">
        <w:rPr>
          <w:sz w:val="18"/>
          <w:szCs w:val="18"/>
          <w:lang w:val="nl-NL"/>
        </w:rPr>
        <w:t xml:space="preserve"> mag eenm</w:t>
      </w:r>
      <w:r w:rsidRPr="000F4E06">
        <w:rPr>
          <w:sz w:val="18"/>
          <w:szCs w:val="18"/>
          <w:lang w:val="nl-NL"/>
        </w:rPr>
        <w:t>alig worden verlengd naar 4 weken. De zorgaanbieder brengt u hiervan op de hoogte, met onderbouwing van de reden.</w:t>
      </w:r>
    </w:p>
    <w:p w:rsidR="00C84772" w:rsidRPr="000F4E06" w:rsidRDefault="00C84772">
      <w:pPr>
        <w:rPr>
          <w:sz w:val="18"/>
          <w:szCs w:val="18"/>
          <w:lang w:val="nl-NL"/>
        </w:rPr>
      </w:pPr>
      <w:r w:rsidRPr="000F4E06">
        <w:rPr>
          <w:sz w:val="18"/>
          <w:szCs w:val="18"/>
          <w:lang w:val="nl-NL"/>
        </w:rPr>
        <w:t xml:space="preserve">6 Alleen wanneer de </w:t>
      </w:r>
      <w:r w:rsidR="00A0417C" w:rsidRPr="000F4E06">
        <w:rPr>
          <w:sz w:val="18"/>
          <w:szCs w:val="18"/>
          <w:lang w:val="nl-NL"/>
        </w:rPr>
        <w:t>cliënt</w:t>
      </w:r>
      <w:r w:rsidRPr="000F4E06">
        <w:rPr>
          <w:sz w:val="18"/>
          <w:szCs w:val="18"/>
          <w:lang w:val="nl-NL"/>
        </w:rPr>
        <w:t xml:space="preserve"> en de zorgaanbieder het hierover eens zijn, is nog een verlening mogelijk, bijvoorbeeld als er is afgesproken een </w:t>
      </w:r>
      <w:proofErr w:type="spellStart"/>
      <w:r w:rsidRPr="000F4E06">
        <w:rPr>
          <w:sz w:val="18"/>
          <w:szCs w:val="18"/>
          <w:lang w:val="nl-NL"/>
        </w:rPr>
        <w:t>bemiddelings</w:t>
      </w:r>
      <w:proofErr w:type="spellEnd"/>
      <w:r w:rsidRPr="000F4E06">
        <w:rPr>
          <w:sz w:val="18"/>
          <w:szCs w:val="18"/>
          <w:lang w:val="nl-NL"/>
        </w:rPr>
        <w:t xml:space="preserve"> traject(</w:t>
      </w:r>
      <w:proofErr w:type="spellStart"/>
      <w:r w:rsidRPr="000F4E06">
        <w:rPr>
          <w:sz w:val="18"/>
          <w:szCs w:val="18"/>
          <w:lang w:val="nl-NL"/>
        </w:rPr>
        <w:t>mediation</w:t>
      </w:r>
      <w:proofErr w:type="spellEnd"/>
      <w:r w:rsidRPr="000F4E06">
        <w:rPr>
          <w:sz w:val="18"/>
          <w:szCs w:val="18"/>
          <w:lang w:val="nl-NL"/>
        </w:rPr>
        <w:t>) in te gaan.</w:t>
      </w:r>
    </w:p>
    <w:p w:rsidR="00C84772" w:rsidRPr="000F4E06" w:rsidRDefault="00C84772">
      <w:pPr>
        <w:rPr>
          <w:sz w:val="18"/>
          <w:szCs w:val="18"/>
          <w:lang w:val="nl-NL"/>
        </w:rPr>
      </w:pPr>
      <w:r w:rsidRPr="000F4E06">
        <w:rPr>
          <w:sz w:val="18"/>
          <w:szCs w:val="18"/>
          <w:lang w:val="nl-NL"/>
        </w:rPr>
        <w:t>7 Bent u niet tevreden over de oplossing en behandeling van de klacht, dan mag u de klacht laten voorleggen aan de ona</w:t>
      </w:r>
      <w:r w:rsidR="00A0417C" w:rsidRPr="000F4E06">
        <w:rPr>
          <w:sz w:val="18"/>
          <w:szCs w:val="18"/>
          <w:lang w:val="nl-NL"/>
        </w:rPr>
        <w:t>f</w:t>
      </w:r>
      <w:r w:rsidRPr="000F4E06">
        <w:rPr>
          <w:sz w:val="18"/>
          <w:szCs w:val="18"/>
          <w:lang w:val="nl-NL"/>
        </w:rPr>
        <w:t>hankelijke Geschilleninstantie KPZ.</w:t>
      </w:r>
    </w:p>
    <w:p w:rsidR="00C84772" w:rsidRPr="000F4E06" w:rsidRDefault="00C84772">
      <w:pPr>
        <w:rPr>
          <w:sz w:val="18"/>
          <w:szCs w:val="18"/>
          <w:lang w:val="nl-NL"/>
        </w:rPr>
      </w:pPr>
      <w:r w:rsidRPr="000F4E06">
        <w:rPr>
          <w:sz w:val="18"/>
          <w:szCs w:val="18"/>
          <w:lang w:val="nl-NL"/>
        </w:rPr>
        <w:t>8 De onafhankelijke geschilleninstantie neemt het oordeel van de zorgaanbieder mee in de behandeling. De geschilleninstantie onderzoekt de situatie, doet een bindende uitspraak waar beiden partijen zich aan moeten houden, en kent eventueel een schadevergoeding toe.</w:t>
      </w:r>
    </w:p>
    <w:p w:rsidR="00C84772" w:rsidRPr="000F4E06" w:rsidRDefault="00C84772">
      <w:pPr>
        <w:rPr>
          <w:sz w:val="18"/>
          <w:szCs w:val="18"/>
          <w:lang w:val="nl-NL"/>
        </w:rPr>
      </w:pPr>
    </w:p>
    <w:p w:rsidR="00C84772" w:rsidRPr="000F4E06" w:rsidRDefault="00C84772">
      <w:pPr>
        <w:rPr>
          <w:sz w:val="18"/>
          <w:szCs w:val="18"/>
          <w:lang w:val="nl-NL"/>
        </w:rPr>
      </w:pPr>
      <w:r w:rsidRPr="000F4E06">
        <w:rPr>
          <w:sz w:val="18"/>
          <w:szCs w:val="18"/>
          <w:lang w:val="nl-NL"/>
        </w:rPr>
        <w:t xml:space="preserve">In het </w:t>
      </w:r>
      <w:proofErr w:type="spellStart"/>
      <w:r w:rsidRPr="000F4E06">
        <w:rPr>
          <w:sz w:val="18"/>
          <w:szCs w:val="18"/>
          <w:lang w:val="nl-NL"/>
        </w:rPr>
        <w:t>klachtenregelement</w:t>
      </w:r>
      <w:proofErr w:type="spellEnd"/>
      <w:r w:rsidRPr="000F4E06">
        <w:rPr>
          <w:sz w:val="18"/>
          <w:szCs w:val="18"/>
          <w:lang w:val="nl-NL"/>
        </w:rPr>
        <w:t xml:space="preserve"> van klachtenportaal zorg en het </w:t>
      </w:r>
      <w:proofErr w:type="spellStart"/>
      <w:r w:rsidRPr="000F4E06">
        <w:rPr>
          <w:sz w:val="18"/>
          <w:szCs w:val="18"/>
          <w:lang w:val="nl-NL"/>
        </w:rPr>
        <w:t>geschillenregelement</w:t>
      </w:r>
      <w:proofErr w:type="spellEnd"/>
      <w:r w:rsidRPr="000F4E06">
        <w:rPr>
          <w:sz w:val="18"/>
          <w:szCs w:val="18"/>
          <w:lang w:val="nl-NL"/>
        </w:rPr>
        <w:t xml:space="preserve"> van de Stichting Geschilleninstantie KPZ staan de voorwaarden en regels voor de behandeling van klachten en het oplossen van geschillen.</w:t>
      </w:r>
    </w:p>
    <w:p w:rsidR="00C84772" w:rsidRPr="000F4E06" w:rsidRDefault="00C84772">
      <w:pPr>
        <w:rPr>
          <w:sz w:val="18"/>
          <w:szCs w:val="18"/>
          <w:lang w:val="nl-NL"/>
        </w:rPr>
      </w:pPr>
      <w:r w:rsidRPr="000F4E06">
        <w:rPr>
          <w:sz w:val="18"/>
          <w:szCs w:val="18"/>
          <w:lang w:val="nl-NL"/>
        </w:rPr>
        <w:t xml:space="preserve">De privacy van zorgaanbieders en </w:t>
      </w:r>
      <w:proofErr w:type="spellStart"/>
      <w:r w:rsidRPr="000F4E06">
        <w:rPr>
          <w:sz w:val="18"/>
          <w:szCs w:val="18"/>
          <w:lang w:val="nl-NL"/>
        </w:rPr>
        <w:t>clienten</w:t>
      </w:r>
      <w:proofErr w:type="spellEnd"/>
      <w:r w:rsidRPr="000F4E06">
        <w:rPr>
          <w:sz w:val="18"/>
          <w:szCs w:val="18"/>
          <w:lang w:val="nl-NL"/>
        </w:rPr>
        <w:t xml:space="preserve"> wordt te alle tijden gewaarborgd.</w:t>
      </w:r>
    </w:p>
    <w:p w:rsidR="00A0417C" w:rsidRPr="000F4E06" w:rsidRDefault="00C84772">
      <w:pPr>
        <w:rPr>
          <w:sz w:val="18"/>
          <w:szCs w:val="18"/>
          <w:lang w:val="nl-NL"/>
        </w:rPr>
      </w:pPr>
      <w:r w:rsidRPr="000F4E06">
        <w:rPr>
          <w:sz w:val="18"/>
          <w:szCs w:val="18"/>
          <w:lang w:val="nl-NL"/>
        </w:rPr>
        <w:t>Bespreek uw klacht altijd eerst met uw zorgverlener. Komt u er samen niet uit?</w:t>
      </w:r>
      <w:r w:rsidR="00A0417C" w:rsidRPr="000F4E06">
        <w:rPr>
          <w:sz w:val="18"/>
          <w:szCs w:val="18"/>
          <w:lang w:val="nl-NL"/>
        </w:rPr>
        <w:t xml:space="preserve"> Dan kan zowel de </w:t>
      </w:r>
      <w:proofErr w:type="spellStart"/>
      <w:r w:rsidR="00A0417C" w:rsidRPr="000F4E06">
        <w:rPr>
          <w:sz w:val="18"/>
          <w:szCs w:val="18"/>
          <w:lang w:val="nl-NL"/>
        </w:rPr>
        <w:t>client</w:t>
      </w:r>
      <w:proofErr w:type="spellEnd"/>
      <w:r w:rsidR="00A0417C" w:rsidRPr="000F4E06">
        <w:rPr>
          <w:sz w:val="18"/>
          <w:szCs w:val="18"/>
          <w:lang w:val="nl-NL"/>
        </w:rPr>
        <w:t xml:space="preserve"> als de zorgaanbieder contact opnemen met Klachtenportaal Zorg via </w:t>
      </w:r>
      <w:hyperlink r:id="rId6" w:history="1">
        <w:r w:rsidR="00A0417C" w:rsidRPr="000F4E06">
          <w:rPr>
            <w:rStyle w:val="Hyperlink"/>
            <w:sz w:val="18"/>
            <w:szCs w:val="18"/>
            <w:lang w:val="nl-NL"/>
          </w:rPr>
          <w:t>info@klachtenportaalzorg.nl</w:t>
        </w:r>
      </w:hyperlink>
      <w:r w:rsidR="00A0417C" w:rsidRPr="000F4E06">
        <w:rPr>
          <w:sz w:val="18"/>
          <w:szCs w:val="18"/>
          <w:lang w:val="nl-NL"/>
        </w:rPr>
        <w:t xml:space="preserve"> of vul op </w:t>
      </w:r>
      <w:hyperlink r:id="rId7" w:history="1">
        <w:r w:rsidR="00A0417C" w:rsidRPr="000F4E06">
          <w:rPr>
            <w:rStyle w:val="Hyperlink"/>
            <w:sz w:val="18"/>
            <w:szCs w:val="18"/>
            <w:lang w:val="nl-NL"/>
          </w:rPr>
          <w:t>www.klachtenportaalzorg.nl</w:t>
        </w:r>
      </w:hyperlink>
      <w:r w:rsidR="00A0417C" w:rsidRPr="000F4E06">
        <w:rPr>
          <w:sz w:val="18"/>
          <w:szCs w:val="18"/>
          <w:lang w:val="nl-NL"/>
        </w:rPr>
        <w:t xml:space="preserve"> het klachtenformulier in.</w:t>
      </w:r>
    </w:p>
    <w:p w:rsidR="00A0417C" w:rsidRPr="000F4E06" w:rsidRDefault="00A0417C" w:rsidP="00A0417C">
      <w:pPr>
        <w:rPr>
          <w:rFonts w:ascii="Tahoma" w:hAnsi="Tahoma" w:cs="Tahoma"/>
          <w:sz w:val="18"/>
          <w:szCs w:val="18"/>
          <w:lang w:val="nl-NL"/>
        </w:rPr>
      </w:pPr>
      <w:r w:rsidRPr="000F4E06">
        <w:rPr>
          <w:sz w:val="18"/>
          <w:szCs w:val="18"/>
          <w:lang w:val="nl-NL"/>
        </w:rPr>
        <w:t xml:space="preserve">Klachtenregeling  lactatiekunde: NVL </w:t>
      </w:r>
      <w:proofErr w:type="spellStart"/>
      <w:r w:rsidRPr="000F4E06">
        <w:rPr>
          <w:sz w:val="18"/>
          <w:szCs w:val="18"/>
          <w:lang w:val="nl-NL"/>
        </w:rPr>
        <w:t>Lidmaatschaps</w:t>
      </w:r>
      <w:proofErr w:type="spellEnd"/>
      <w:r w:rsidRPr="000F4E06">
        <w:rPr>
          <w:sz w:val="18"/>
          <w:szCs w:val="18"/>
          <w:lang w:val="nl-NL"/>
        </w:rPr>
        <w:t xml:space="preserve"> nummer:</w:t>
      </w:r>
      <w:r w:rsidRPr="000F4E06">
        <w:rPr>
          <w:sz w:val="18"/>
          <w:szCs w:val="18"/>
          <w:lang w:val="nl-NL"/>
        </w:rPr>
        <w:t xml:space="preserve"> </w:t>
      </w:r>
      <w:r w:rsidRPr="000F4E06">
        <w:rPr>
          <w:rFonts w:ascii="Arial" w:hAnsi="Arial" w:cs="Arial"/>
          <w:sz w:val="18"/>
          <w:szCs w:val="18"/>
          <w:lang w:val="nl-NL"/>
        </w:rPr>
        <w:t>72914</w:t>
      </w:r>
    </w:p>
    <w:p w:rsidR="00A0417C" w:rsidRPr="000F4E06" w:rsidRDefault="00A0417C" w:rsidP="00A0417C">
      <w:pPr>
        <w:rPr>
          <w:sz w:val="18"/>
          <w:szCs w:val="18"/>
          <w:lang w:val="nl-NL"/>
        </w:rPr>
      </w:pPr>
      <w:r w:rsidRPr="000F4E06">
        <w:rPr>
          <w:sz w:val="18"/>
          <w:szCs w:val="18"/>
          <w:lang w:val="nl-NL"/>
        </w:rPr>
        <w:t xml:space="preserve">Klachtenregeling en </w:t>
      </w:r>
      <w:proofErr w:type="spellStart"/>
      <w:r w:rsidRPr="000F4E06">
        <w:rPr>
          <w:sz w:val="18"/>
          <w:szCs w:val="18"/>
          <w:lang w:val="nl-NL"/>
        </w:rPr>
        <w:t>geschillencommisie</w:t>
      </w:r>
      <w:proofErr w:type="spellEnd"/>
      <w:r w:rsidRPr="000F4E06">
        <w:rPr>
          <w:sz w:val="18"/>
          <w:szCs w:val="18"/>
          <w:lang w:val="nl-NL"/>
        </w:rPr>
        <w:t xml:space="preserve"> overig: Klachtenportaal zorg, </w:t>
      </w:r>
      <w:proofErr w:type="spellStart"/>
      <w:r w:rsidRPr="000F4E06">
        <w:rPr>
          <w:sz w:val="18"/>
          <w:szCs w:val="18"/>
          <w:lang w:val="nl-NL"/>
        </w:rPr>
        <w:t>Lidmaatschaps</w:t>
      </w:r>
      <w:proofErr w:type="spellEnd"/>
      <w:r w:rsidRPr="000F4E06">
        <w:rPr>
          <w:sz w:val="18"/>
          <w:szCs w:val="18"/>
          <w:lang w:val="nl-NL"/>
        </w:rPr>
        <w:t xml:space="preserve"> nummer: 2991</w:t>
      </w:r>
    </w:p>
    <w:p w:rsidR="00A0417C" w:rsidRPr="000F4E06" w:rsidRDefault="00A0417C">
      <w:pPr>
        <w:rPr>
          <w:sz w:val="18"/>
          <w:szCs w:val="18"/>
          <w:lang w:val="nl-NL"/>
        </w:rPr>
      </w:pPr>
    </w:p>
    <w:sectPr w:rsidR="00A0417C" w:rsidRPr="000F4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24C"/>
    <w:rsid w:val="000F4E06"/>
    <w:rsid w:val="004D481C"/>
    <w:rsid w:val="005A124C"/>
    <w:rsid w:val="00A0417C"/>
    <w:rsid w:val="00C84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A12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A12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lachtenportaalzorg.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klachtenportaalzorg.nl" TargetMode="External"/><Relationship Id="rId5" Type="http://schemas.openxmlformats.org/officeDocument/2006/relationships/hyperlink" Target="https://www.nvlborstvoeding.nl/ouders/klachtenprocedu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459</Words>
  <Characters>2617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Loes Huissen</dc:creator>
  <cp:lastModifiedBy>Loes Huissen</cp:lastModifiedBy>
  <cp:revision>2</cp:revision>
  <dcterms:created xsi:type="dcterms:W3CDTF">2017-01-13T13:27:00Z</dcterms:created>
  <dcterms:modified xsi:type="dcterms:W3CDTF">2017-01-13T13:55:00Z</dcterms:modified>
</cp:coreProperties>
</file>